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005B5" w14:textId="77777777" w:rsidR="00D75F74" w:rsidRDefault="001E7C1D">
      <w:pPr>
        <w:spacing w:after="0" w:line="259" w:lineRule="auto"/>
        <w:ind w:left="54" w:hanging="10"/>
        <w:jc w:val="center"/>
      </w:pPr>
      <w:bookmarkStart w:id="0" w:name="_GoBack"/>
      <w:bookmarkEnd w:id="0"/>
      <w:r>
        <w:rPr>
          <w:b/>
        </w:rPr>
        <w:t xml:space="preserve">ITN17LD-102 </w:t>
      </w:r>
    </w:p>
    <w:p w14:paraId="4717C101" w14:textId="77777777" w:rsidR="00D75F74" w:rsidRDefault="001E7C1D">
      <w:pPr>
        <w:spacing w:after="194" w:line="259" w:lineRule="auto"/>
        <w:ind w:left="54" w:right="1" w:hanging="10"/>
        <w:jc w:val="center"/>
      </w:pPr>
      <w:r>
        <w:rPr>
          <w:b/>
        </w:rPr>
        <w:t xml:space="preserve">EXHIBIT B: Minimum Standards for Drivers and background check requirement </w:t>
      </w:r>
    </w:p>
    <w:p w14:paraId="75540B71" w14:textId="77777777" w:rsidR="00D75F74" w:rsidRDefault="001E7C1D">
      <w:pPr>
        <w:spacing w:after="0" w:line="259" w:lineRule="auto"/>
        <w:ind w:left="0" w:firstLine="0"/>
      </w:pPr>
      <w:r>
        <w:rPr>
          <w:b/>
        </w:rPr>
        <w:t xml:space="preserve"> </w:t>
      </w:r>
    </w:p>
    <w:p w14:paraId="3447E437" w14:textId="77777777" w:rsidR="00D75F74" w:rsidRDefault="001E7C1D">
      <w:pPr>
        <w:spacing w:after="0" w:line="259" w:lineRule="auto"/>
        <w:ind w:left="0" w:firstLine="0"/>
      </w:pPr>
      <w:r>
        <w:rPr>
          <w:b/>
        </w:rPr>
        <w:t xml:space="preserve"> </w:t>
      </w:r>
    </w:p>
    <w:p w14:paraId="450AD6B1" w14:textId="77777777" w:rsidR="00D75F74" w:rsidRDefault="001E7C1D">
      <w:pPr>
        <w:spacing w:after="1" w:line="239" w:lineRule="auto"/>
        <w:ind w:left="0" w:firstLine="0"/>
      </w:pPr>
      <w:r>
        <w:rPr>
          <w:b/>
        </w:rPr>
        <w:t>Vendors awarded this contract represent that all drivers meet the minimum standards for drivers and background check requirement. Vendors further represent that all vehicles being used as an e-hailing driver vehicle have passed an appropriate vehicle inspe</w:t>
      </w:r>
      <w:r>
        <w:rPr>
          <w:b/>
        </w:rPr>
        <w:t xml:space="preserve">ction. </w:t>
      </w:r>
    </w:p>
    <w:p w14:paraId="4BDB0D6E" w14:textId="77777777" w:rsidR="00D75F74" w:rsidRDefault="001E7C1D">
      <w:pPr>
        <w:spacing w:after="0" w:line="259" w:lineRule="auto"/>
        <w:ind w:left="0" w:firstLine="0"/>
      </w:pPr>
      <w:r>
        <w:t xml:space="preserve"> </w:t>
      </w:r>
    </w:p>
    <w:p w14:paraId="2D9F1997" w14:textId="77777777" w:rsidR="00D75F74" w:rsidRDefault="001E7C1D">
      <w:pPr>
        <w:ind w:left="0" w:firstLine="0"/>
      </w:pPr>
      <w:r>
        <w:t xml:space="preserve">The minimum standards for drivers are as follows:  </w:t>
      </w:r>
    </w:p>
    <w:p w14:paraId="4BA58D85" w14:textId="77777777" w:rsidR="00D75F74" w:rsidRDefault="001E7C1D">
      <w:pPr>
        <w:spacing w:after="14" w:line="259" w:lineRule="auto"/>
        <w:ind w:left="720" w:firstLine="0"/>
      </w:pPr>
      <w:r>
        <w:t xml:space="preserve"> </w:t>
      </w:r>
    </w:p>
    <w:p w14:paraId="29331517" w14:textId="77777777" w:rsidR="00D75F74" w:rsidRDefault="001E7C1D">
      <w:pPr>
        <w:numPr>
          <w:ilvl w:val="0"/>
          <w:numId w:val="1"/>
        </w:numPr>
        <w:ind w:hanging="360"/>
      </w:pPr>
      <w:r>
        <w:t xml:space="preserve">The driver possesses a valid Florida driver’s license. </w:t>
      </w:r>
    </w:p>
    <w:p w14:paraId="27BCCACE" w14:textId="77777777" w:rsidR="00D75F74" w:rsidRDefault="001E7C1D">
      <w:pPr>
        <w:numPr>
          <w:ilvl w:val="0"/>
          <w:numId w:val="1"/>
        </w:numPr>
        <w:ind w:hanging="360"/>
      </w:pPr>
      <w:r>
        <w:t xml:space="preserve">The driver is at least eighteen (18) years old. </w:t>
      </w:r>
    </w:p>
    <w:p w14:paraId="10BD0433" w14:textId="77777777" w:rsidR="00D75F74" w:rsidRDefault="001E7C1D">
      <w:pPr>
        <w:numPr>
          <w:ilvl w:val="0"/>
          <w:numId w:val="1"/>
        </w:numPr>
        <w:ind w:hanging="360"/>
      </w:pPr>
      <w:r>
        <w:t xml:space="preserve">The background check obtained by the company shows that: </w:t>
      </w:r>
    </w:p>
    <w:p w14:paraId="3E56D751" w14:textId="77777777" w:rsidR="00D75F74" w:rsidRDefault="001E7C1D">
      <w:pPr>
        <w:numPr>
          <w:ilvl w:val="1"/>
          <w:numId w:val="1"/>
        </w:numPr>
        <w:ind w:hanging="360"/>
      </w:pPr>
      <w:r>
        <w:t>The driver has not been convi</w:t>
      </w:r>
      <w:r>
        <w:t xml:space="preserve">cted, plea nolo contendere, nor had adjudication withheld for any violent felony or sexual battery. </w:t>
      </w:r>
    </w:p>
    <w:p w14:paraId="248F2082" w14:textId="77777777" w:rsidR="00D75F74" w:rsidRDefault="001E7C1D">
      <w:pPr>
        <w:numPr>
          <w:ilvl w:val="1"/>
          <w:numId w:val="1"/>
        </w:numPr>
        <w:ind w:hanging="360"/>
      </w:pPr>
      <w:r>
        <w:t>The driver has not been convicted, pled nolo contendere, or had adjudication withheld for a felony involving the use or threat of use of force or any felon</w:t>
      </w:r>
      <w:r>
        <w:t>y or misdemeanor acts of terrorism or sexual related criminal offense, including but not limited to voyeurism or video voyeurism, or misdemeanor in the last seven (7) years for any crime involving the use or threat of use of force, prostitution, indecent e</w:t>
      </w:r>
      <w:r>
        <w:t xml:space="preserve">xposure, stalking, loitering, prowling, or any felony offense involving the possession or sale of a controlled substance, theft, or fraud. </w:t>
      </w:r>
    </w:p>
    <w:p w14:paraId="21DEEC27" w14:textId="77777777" w:rsidR="00D75F74" w:rsidRDefault="001E7C1D">
      <w:pPr>
        <w:numPr>
          <w:ilvl w:val="1"/>
          <w:numId w:val="1"/>
        </w:numPr>
        <w:ind w:hanging="360"/>
      </w:pPr>
      <w:r>
        <w:t>The driver is not under any form of community control, probation or under any status as a sex offender in any state.</w:t>
      </w:r>
      <w:r>
        <w:t xml:space="preserve"> </w:t>
      </w:r>
    </w:p>
    <w:p w14:paraId="00164E3E" w14:textId="77777777" w:rsidR="00D75F74" w:rsidRDefault="001E7C1D">
      <w:pPr>
        <w:numPr>
          <w:ilvl w:val="1"/>
          <w:numId w:val="1"/>
        </w:numPr>
        <w:ind w:hanging="360"/>
      </w:pPr>
      <w:r>
        <w:t xml:space="preserve">The drivers </w:t>
      </w:r>
      <w:proofErr w:type="gramStart"/>
      <w:r>
        <w:t>has</w:t>
      </w:r>
      <w:proofErr w:type="gramEnd"/>
      <w:r>
        <w:t xml:space="preserve"> not been convicted, pled nolo contendere, not had adjudication withheld for any of the following offenses involving injury or death: leaving the scene of an accident, driving under the influence of an alcoholic beverage or drug, or reckle</w:t>
      </w:r>
      <w:r>
        <w:t xml:space="preserve">ss driving. </w:t>
      </w:r>
    </w:p>
    <w:p w14:paraId="72C44B3B" w14:textId="77777777" w:rsidR="00D75F74" w:rsidRDefault="001E7C1D">
      <w:pPr>
        <w:numPr>
          <w:ilvl w:val="1"/>
          <w:numId w:val="1"/>
        </w:numPr>
        <w:ind w:hanging="360"/>
      </w:pPr>
      <w:r>
        <w:t xml:space="preserve">The driver has not been convicted, pled nolo contendere, not had adjudication withheld in the last ten (10) years for leaving the scene of an crash, driving under the influence of an alcoholic beverage or drug, reckless driving, driving while </w:t>
      </w:r>
      <w:r>
        <w:t xml:space="preserve">license is suspended or revoked. </w:t>
      </w:r>
    </w:p>
    <w:p w14:paraId="6F8704CD" w14:textId="77777777" w:rsidR="00D75F74" w:rsidRDefault="001E7C1D">
      <w:pPr>
        <w:numPr>
          <w:ilvl w:val="1"/>
          <w:numId w:val="1"/>
        </w:numPr>
        <w:ind w:hanging="360"/>
      </w:pPr>
      <w:r>
        <w:t xml:space="preserve">The driver has not been convicted, pled nolo contendere, not had adjudication withheld in the last three (3) years for three (3) or more infractions for careless driving, speeding, accidents, or other driving related violations. </w:t>
      </w:r>
    </w:p>
    <w:p w14:paraId="29D02961" w14:textId="77777777" w:rsidR="00D75F74" w:rsidRDefault="001E7C1D">
      <w:pPr>
        <w:numPr>
          <w:ilvl w:val="1"/>
          <w:numId w:val="1"/>
        </w:numPr>
        <w:spacing w:after="158"/>
        <w:ind w:hanging="360"/>
      </w:pPr>
      <w:r>
        <w:t>The driver does not appear</w:t>
      </w:r>
      <w:r>
        <w:t xml:space="preserve"> on the DOJ50 State Sex Offender Registry or the National Sex Offender Registry or on a series of databases that flag suspected terrorists. </w:t>
      </w:r>
    </w:p>
    <w:p w14:paraId="31D04049" w14:textId="77777777" w:rsidR="00D75F74" w:rsidRDefault="001E7C1D">
      <w:pPr>
        <w:ind w:left="0" w:firstLine="0"/>
      </w:pPr>
      <w:r>
        <w:t>The driver does not have a physical or mental disability that would prevent him/her from safely operating an e-hail</w:t>
      </w:r>
      <w:r>
        <w:t>ing driver vehicle and performing the normal duties of an e-hailing driver.</w:t>
      </w:r>
      <w:r>
        <w:rPr>
          <w:rFonts w:ascii="Times New Roman" w:eastAsia="Times New Roman" w:hAnsi="Times New Roman" w:cs="Times New Roman"/>
          <w:sz w:val="24"/>
        </w:rPr>
        <w:t xml:space="preserve"> </w:t>
      </w:r>
    </w:p>
    <w:sectPr w:rsidR="00D75F74">
      <w:pgSz w:w="12240" w:h="15840"/>
      <w:pgMar w:top="1440" w:right="148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B1AA2"/>
    <w:multiLevelType w:val="hybridMultilevel"/>
    <w:tmpl w:val="F8C4422C"/>
    <w:lvl w:ilvl="0" w:tplc="0382CD0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84EEFE">
      <w:start w:val="1"/>
      <w:numFmt w:val="low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88C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1258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AC2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A864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16E0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0E9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BEC5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74"/>
    <w:rsid w:val="001E7C1D"/>
    <w:rsid w:val="00D7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E3F3"/>
  <w15:docId w15:val="{4A7F6D4E-77B2-4EF7-B413-653A1F8B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7"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Chelsea</dc:creator>
  <cp:keywords/>
  <cp:lastModifiedBy>Wood,Theresa A</cp:lastModifiedBy>
  <cp:revision>2</cp:revision>
  <dcterms:created xsi:type="dcterms:W3CDTF">2020-04-23T18:03:00Z</dcterms:created>
  <dcterms:modified xsi:type="dcterms:W3CDTF">2020-04-23T18:03:00Z</dcterms:modified>
</cp:coreProperties>
</file>